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5F45" w:rsidRPr="00805F45" w:rsidRDefault="009E299D" w:rsidP="00805F45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17</w:t>
      </w:r>
      <w:bookmarkStart w:id="0" w:name="_GoBack"/>
      <w:bookmarkEnd w:id="0"/>
    </w:p>
    <w:p w:rsidR="00B050E0" w:rsidRDefault="00B050E0" w:rsidP="00B050E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E1359">
        <w:rPr>
          <w:rFonts w:ascii="Times New Roman" w:hAnsi="Times New Roman" w:cs="Times New Roman"/>
          <w:b/>
          <w:sz w:val="28"/>
          <w:szCs w:val="28"/>
        </w:rPr>
        <w:t>Проект «</w:t>
      </w:r>
      <w:r>
        <w:rPr>
          <w:rFonts w:ascii="Times New Roman" w:hAnsi="Times New Roman" w:cs="Times New Roman"/>
          <w:b/>
          <w:sz w:val="28"/>
          <w:szCs w:val="28"/>
        </w:rPr>
        <w:t>Этот волшебный песок!</w:t>
      </w:r>
      <w:r w:rsidRPr="005E1359">
        <w:rPr>
          <w:rFonts w:ascii="Times New Roman" w:hAnsi="Times New Roman" w:cs="Times New Roman"/>
          <w:b/>
          <w:sz w:val="28"/>
          <w:szCs w:val="28"/>
        </w:rPr>
        <w:t>»</w:t>
      </w:r>
    </w:p>
    <w:p w:rsidR="00B050E0" w:rsidRDefault="00B050E0" w:rsidP="00B050E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050E0" w:rsidRPr="00103C1E" w:rsidRDefault="00B050E0" w:rsidP="00B050E0">
      <w:pPr>
        <w:spacing w:after="0" w:line="240" w:lineRule="auto"/>
        <w:ind w:firstLine="709"/>
        <w:jc w:val="both"/>
        <w:textAlignment w:val="baseline"/>
        <w:rPr>
          <w:rFonts w:ascii="Times New Roman" w:eastAsia="Calibri" w:hAnsi="Times New Roman" w:cs="Times New Roman"/>
          <w:b/>
          <w:color w:val="141414"/>
          <w:sz w:val="28"/>
          <w:szCs w:val="28"/>
          <w:shd w:val="clear" w:color="auto" w:fill="FFFFFF"/>
        </w:rPr>
      </w:pPr>
      <w:r w:rsidRPr="00103C1E">
        <w:rPr>
          <w:rFonts w:ascii="Times New Roman" w:eastAsia="Calibri" w:hAnsi="Times New Roman" w:cs="Times New Roman"/>
          <w:b/>
          <w:color w:val="141414"/>
          <w:sz w:val="28"/>
          <w:szCs w:val="28"/>
          <w:shd w:val="clear" w:color="auto" w:fill="FFFFFF"/>
        </w:rPr>
        <w:t xml:space="preserve">Тип проекта: </w:t>
      </w:r>
      <w:r w:rsidRPr="00103C1E">
        <w:rPr>
          <w:rFonts w:ascii="Times New Roman" w:eastAsia="Calibri" w:hAnsi="Times New Roman" w:cs="Times New Roman"/>
          <w:color w:val="141414"/>
          <w:sz w:val="28"/>
          <w:szCs w:val="28"/>
          <w:shd w:val="clear" w:color="auto" w:fill="FFFFFF"/>
        </w:rPr>
        <w:t xml:space="preserve">коллективный, </w:t>
      </w:r>
      <w:r>
        <w:rPr>
          <w:rFonts w:ascii="Times New Roman" w:eastAsia="Calibri" w:hAnsi="Times New Roman" w:cs="Times New Roman"/>
          <w:color w:val="141414"/>
          <w:sz w:val="28"/>
          <w:szCs w:val="28"/>
          <w:shd w:val="clear" w:color="auto" w:fill="FFFFFF"/>
        </w:rPr>
        <w:t>практический</w:t>
      </w:r>
      <w:r w:rsidRPr="00103C1E">
        <w:rPr>
          <w:rFonts w:ascii="Times New Roman" w:eastAsia="Calibri" w:hAnsi="Times New Roman" w:cs="Times New Roman"/>
          <w:color w:val="141414"/>
          <w:sz w:val="28"/>
          <w:szCs w:val="28"/>
          <w:shd w:val="clear" w:color="auto" w:fill="FFFFFF"/>
        </w:rPr>
        <w:t>.</w:t>
      </w:r>
    </w:p>
    <w:p w:rsidR="00B050E0" w:rsidRPr="00103C1E" w:rsidRDefault="00B050E0" w:rsidP="00B050E0">
      <w:pPr>
        <w:spacing w:after="0" w:line="240" w:lineRule="auto"/>
        <w:ind w:firstLine="709"/>
        <w:jc w:val="both"/>
        <w:textAlignment w:val="baseline"/>
        <w:rPr>
          <w:rFonts w:ascii="Times New Roman" w:eastAsia="Calibri" w:hAnsi="Times New Roman" w:cs="Times New Roman"/>
          <w:color w:val="141414"/>
          <w:sz w:val="28"/>
          <w:szCs w:val="28"/>
          <w:shd w:val="clear" w:color="auto" w:fill="FFFFFF"/>
        </w:rPr>
      </w:pPr>
      <w:r w:rsidRPr="00103C1E">
        <w:rPr>
          <w:rFonts w:ascii="Times New Roman" w:eastAsia="Calibri" w:hAnsi="Times New Roman" w:cs="Times New Roman"/>
          <w:b/>
          <w:color w:val="141414"/>
          <w:sz w:val="28"/>
          <w:szCs w:val="28"/>
          <w:shd w:val="clear" w:color="auto" w:fill="FFFFFF"/>
        </w:rPr>
        <w:t xml:space="preserve">Сроки проведения: </w:t>
      </w:r>
      <w:proofErr w:type="gramStart"/>
      <w:r w:rsidRPr="00103C1E">
        <w:rPr>
          <w:rFonts w:ascii="Times New Roman" w:eastAsia="Calibri" w:hAnsi="Times New Roman" w:cs="Times New Roman"/>
          <w:color w:val="141414"/>
          <w:sz w:val="28"/>
          <w:szCs w:val="28"/>
          <w:shd w:val="clear" w:color="auto" w:fill="FFFFFF"/>
        </w:rPr>
        <w:t>среднесрочный</w:t>
      </w:r>
      <w:proofErr w:type="gramEnd"/>
      <w:r w:rsidRPr="00103C1E">
        <w:rPr>
          <w:rFonts w:ascii="Times New Roman" w:eastAsia="Calibri" w:hAnsi="Times New Roman" w:cs="Times New Roman"/>
          <w:color w:val="141414"/>
          <w:sz w:val="28"/>
          <w:szCs w:val="28"/>
          <w:shd w:val="clear" w:color="auto" w:fill="FFFFFF"/>
        </w:rPr>
        <w:t xml:space="preserve"> (1</w:t>
      </w:r>
      <w:r>
        <w:rPr>
          <w:rFonts w:ascii="Times New Roman" w:eastAsia="Calibri" w:hAnsi="Times New Roman" w:cs="Times New Roman"/>
          <w:color w:val="141414"/>
          <w:sz w:val="28"/>
          <w:szCs w:val="28"/>
          <w:shd w:val="clear" w:color="auto" w:fill="FFFFFF"/>
        </w:rPr>
        <w:t xml:space="preserve">,5 </w:t>
      </w:r>
      <w:r w:rsidRPr="00103C1E">
        <w:rPr>
          <w:rFonts w:ascii="Times New Roman" w:eastAsia="Calibri" w:hAnsi="Times New Roman" w:cs="Times New Roman"/>
          <w:color w:val="141414"/>
          <w:sz w:val="28"/>
          <w:szCs w:val="28"/>
          <w:shd w:val="clear" w:color="auto" w:fill="FFFFFF"/>
        </w:rPr>
        <w:t>месяц</w:t>
      </w:r>
      <w:r>
        <w:rPr>
          <w:rFonts w:ascii="Times New Roman" w:eastAsia="Calibri" w:hAnsi="Times New Roman" w:cs="Times New Roman"/>
          <w:color w:val="141414"/>
          <w:sz w:val="28"/>
          <w:szCs w:val="28"/>
          <w:shd w:val="clear" w:color="auto" w:fill="FFFFFF"/>
        </w:rPr>
        <w:t>а</w:t>
      </w:r>
      <w:r w:rsidRPr="00103C1E">
        <w:rPr>
          <w:rFonts w:ascii="Times New Roman" w:eastAsia="Calibri" w:hAnsi="Times New Roman" w:cs="Times New Roman"/>
          <w:color w:val="141414"/>
          <w:sz w:val="28"/>
          <w:szCs w:val="28"/>
          <w:shd w:val="clear" w:color="auto" w:fill="FFFFFF"/>
        </w:rPr>
        <w:t>).</w:t>
      </w:r>
    </w:p>
    <w:p w:rsidR="00B050E0" w:rsidRPr="00103C1E" w:rsidRDefault="00B050E0" w:rsidP="00B050E0">
      <w:pPr>
        <w:spacing w:after="0" w:line="240" w:lineRule="auto"/>
        <w:ind w:firstLine="709"/>
        <w:jc w:val="both"/>
        <w:textAlignment w:val="baseline"/>
        <w:rPr>
          <w:rFonts w:ascii="Times New Roman" w:eastAsia="Calibri" w:hAnsi="Times New Roman" w:cs="Times New Roman"/>
          <w:color w:val="141414"/>
          <w:sz w:val="28"/>
          <w:szCs w:val="28"/>
          <w:shd w:val="clear" w:color="auto" w:fill="FFFFFF"/>
        </w:rPr>
      </w:pPr>
      <w:r w:rsidRPr="00103C1E">
        <w:rPr>
          <w:rFonts w:ascii="Times New Roman" w:eastAsia="Calibri" w:hAnsi="Times New Roman" w:cs="Times New Roman"/>
          <w:b/>
          <w:color w:val="141414"/>
          <w:sz w:val="28"/>
          <w:szCs w:val="28"/>
          <w:shd w:val="clear" w:color="auto" w:fill="FFFFFF"/>
        </w:rPr>
        <w:t xml:space="preserve">Направления: </w:t>
      </w:r>
      <w:r w:rsidRPr="00103C1E">
        <w:rPr>
          <w:rFonts w:ascii="Times New Roman" w:eastAsia="Calibri" w:hAnsi="Times New Roman" w:cs="Times New Roman"/>
          <w:color w:val="141414"/>
          <w:sz w:val="28"/>
          <w:szCs w:val="28"/>
          <w:shd w:val="clear" w:color="auto" w:fill="FFFFFF"/>
        </w:rPr>
        <w:t>познавательное.</w:t>
      </w:r>
    </w:p>
    <w:p w:rsidR="00B050E0" w:rsidRDefault="00B050E0" w:rsidP="00B050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2950">
        <w:rPr>
          <w:rFonts w:ascii="Times New Roman" w:hAnsi="Times New Roman" w:cs="Times New Roman"/>
          <w:b/>
          <w:sz w:val="28"/>
          <w:szCs w:val="28"/>
        </w:rPr>
        <w:t>Цель:</w:t>
      </w:r>
      <w:r w:rsidRPr="001C5E4B">
        <w:rPr>
          <w:rFonts w:ascii="Times New Roman" w:hAnsi="Times New Roman" w:cs="Times New Roman"/>
          <w:sz w:val="28"/>
          <w:szCs w:val="28"/>
        </w:rPr>
        <w:t xml:space="preserve"> создание условий для познавательного развития дошкольников с помощью </w:t>
      </w:r>
      <w:r>
        <w:rPr>
          <w:rFonts w:ascii="Times New Roman" w:hAnsi="Times New Roman" w:cs="Times New Roman"/>
          <w:sz w:val="28"/>
          <w:szCs w:val="28"/>
        </w:rPr>
        <w:t>создания в группе Центра песка.</w:t>
      </w:r>
    </w:p>
    <w:p w:rsidR="00B050E0" w:rsidRDefault="00B050E0" w:rsidP="00B050E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D2950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B050E0" w:rsidRDefault="00B050E0" w:rsidP="00B050E0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образовательные</w:t>
      </w:r>
    </w:p>
    <w:p w:rsidR="00B050E0" w:rsidRDefault="00B050E0" w:rsidP="00E41C2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познакомить дошкольников с различными видами песка;</w:t>
      </w:r>
    </w:p>
    <w:p w:rsidR="00E41C26" w:rsidRDefault="00E41C26" w:rsidP="00B050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опытным путем установить сходство и различия нескольких видов песка;</w:t>
      </w:r>
    </w:p>
    <w:p w:rsidR="00E41C26" w:rsidRDefault="00E41C26" w:rsidP="00E41C2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научить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правильно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работать с песком;</w:t>
      </w:r>
    </w:p>
    <w:p w:rsidR="00E41C26" w:rsidRDefault="00E41C26" w:rsidP="00E41C2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познакомить дошкольников с различными видами игр в домашней песочнице;</w:t>
      </w:r>
    </w:p>
    <w:p w:rsidR="00E41C26" w:rsidRDefault="00E41C26" w:rsidP="00E41C2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способствовать активизации словарного запаса;</w:t>
      </w:r>
    </w:p>
    <w:p w:rsidR="00B050E0" w:rsidRDefault="00B050E0" w:rsidP="00B050E0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2950">
        <w:rPr>
          <w:rFonts w:ascii="Times New Roman" w:hAnsi="Times New Roman" w:cs="Times New Roman"/>
          <w:i/>
          <w:sz w:val="28"/>
          <w:szCs w:val="28"/>
        </w:rPr>
        <w:t>развивающие</w:t>
      </w:r>
    </w:p>
    <w:p w:rsidR="00B050E0" w:rsidRDefault="00E41C26" w:rsidP="00B050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050E0">
        <w:rPr>
          <w:rFonts w:ascii="Times New Roman" w:hAnsi="Times New Roman" w:cs="Times New Roman"/>
          <w:sz w:val="28"/>
          <w:szCs w:val="28"/>
        </w:rPr>
        <w:t xml:space="preserve">развивать мелкую моторику, </w:t>
      </w:r>
      <w:r>
        <w:rPr>
          <w:rFonts w:ascii="Times New Roman" w:hAnsi="Times New Roman" w:cs="Times New Roman"/>
          <w:sz w:val="28"/>
          <w:szCs w:val="28"/>
        </w:rPr>
        <w:t>координацию движений;</w:t>
      </w:r>
    </w:p>
    <w:p w:rsidR="00B050E0" w:rsidRDefault="00E41C26" w:rsidP="00B050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050E0">
        <w:rPr>
          <w:rFonts w:ascii="Times New Roman" w:hAnsi="Times New Roman" w:cs="Times New Roman"/>
          <w:sz w:val="28"/>
          <w:szCs w:val="28"/>
        </w:rPr>
        <w:t xml:space="preserve">развивать внимание, </w:t>
      </w:r>
      <w:r w:rsidR="00C652B6">
        <w:rPr>
          <w:rFonts w:ascii="Times New Roman" w:hAnsi="Times New Roman" w:cs="Times New Roman"/>
          <w:sz w:val="28"/>
          <w:szCs w:val="28"/>
        </w:rPr>
        <w:t xml:space="preserve">память, </w:t>
      </w:r>
      <w:r w:rsidR="00B050E0">
        <w:rPr>
          <w:rFonts w:ascii="Times New Roman" w:hAnsi="Times New Roman" w:cs="Times New Roman"/>
          <w:sz w:val="28"/>
          <w:szCs w:val="28"/>
        </w:rPr>
        <w:t>образное мышление, воображение,</w:t>
      </w:r>
      <w:r w:rsidR="00B050E0" w:rsidRPr="009A43A0">
        <w:rPr>
          <w:rFonts w:ascii="Times New Roman" w:hAnsi="Times New Roman" w:cs="Times New Roman"/>
          <w:sz w:val="28"/>
          <w:szCs w:val="28"/>
        </w:rPr>
        <w:t xml:space="preserve"> </w:t>
      </w:r>
      <w:r w:rsidR="00B050E0">
        <w:rPr>
          <w:rFonts w:ascii="Times New Roman" w:hAnsi="Times New Roman" w:cs="Times New Roman"/>
          <w:sz w:val="28"/>
          <w:szCs w:val="28"/>
        </w:rPr>
        <w:t>творческие способности дошкольников,</w:t>
      </w:r>
    </w:p>
    <w:p w:rsidR="00E41C26" w:rsidRPr="009160EB" w:rsidRDefault="00E41C26" w:rsidP="00B050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развивать</w:t>
      </w:r>
      <w:r w:rsidR="00C652B6">
        <w:rPr>
          <w:rFonts w:ascii="Times New Roman" w:hAnsi="Times New Roman" w:cs="Times New Roman"/>
          <w:sz w:val="28"/>
          <w:szCs w:val="28"/>
        </w:rPr>
        <w:t xml:space="preserve"> коммуникативные способности дошкольников;</w:t>
      </w:r>
    </w:p>
    <w:p w:rsidR="00B050E0" w:rsidRDefault="00B050E0" w:rsidP="00B050E0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D2950">
        <w:rPr>
          <w:rFonts w:ascii="Times New Roman" w:hAnsi="Times New Roman" w:cs="Times New Roman"/>
          <w:i/>
          <w:sz w:val="28"/>
          <w:szCs w:val="28"/>
        </w:rPr>
        <w:t>воспитательные</w:t>
      </w:r>
    </w:p>
    <w:p w:rsidR="00B050E0" w:rsidRPr="009160EB" w:rsidRDefault="00E41C26" w:rsidP="00B050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B050E0">
        <w:rPr>
          <w:rFonts w:ascii="Times New Roman" w:hAnsi="Times New Roman" w:cs="Times New Roman"/>
          <w:sz w:val="28"/>
          <w:szCs w:val="28"/>
        </w:rPr>
        <w:t>воспитывать аккуратность, умение работать в коллективе.</w:t>
      </w:r>
    </w:p>
    <w:p w:rsidR="00B050E0" w:rsidRPr="00F87FCE" w:rsidRDefault="00B050E0" w:rsidP="00B050E0">
      <w:pPr>
        <w:pStyle w:val="a3"/>
        <w:shd w:val="clear" w:color="auto" w:fill="FFFFFF"/>
        <w:spacing w:after="0"/>
        <w:ind w:firstLine="709"/>
        <w:jc w:val="both"/>
        <w:rPr>
          <w:rFonts w:eastAsia="Times New Roman"/>
          <w:sz w:val="28"/>
          <w:szCs w:val="28"/>
          <w:lang w:eastAsia="ru-RU"/>
        </w:rPr>
      </w:pPr>
      <w:r>
        <w:rPr>
          <w:b/>
          <w:sz w:val="28"/>
          <w:szCs w:val="28"/>
        </w:rPr>
        <w:t xml:space="preserve">Актуальность.  </w:t>
      </w:r>
      <w:r w:rsidRPr="00F87FCE">
        <w:rPr>
          <w:rFonts w:eastAsia="Times New Roman"/>
          <w:bCs/>
          <w:sz w:val="28"/>
          <w:szCs w:val="28"/>
          <w:bdr w:val="none" w:sz="0" w:space="0" w:color="auto" w:frame="1"/>
          <w:lang w:eastAsia="ru-RU"/>
        </w:rPr>
        <w:t>«Самая лучшая игрушка для детей — кучка песка!» - так говорил всем известный педагог Константин Дмитриевич Ушинский.</w:t>
      </w:r>
    </w:p>
    <w:p w:rsidR="00B050E0" w:rsidRPr="00B050E0" w:rsidRDefault="00B050E0" w:rsidP="00B050E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50E0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Современный рынок товаров для развивающих занятий и творчества не так давно пополнился специальным песком, который отлично лепится и не высыхает, что позволяет его широко применять в образовательной, свободной игровой и других видах деятельности с дошкольниками.</w:t>
      </w:r>
      <w:r w:rsidRPr="00B050E0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B050E0" w:rsidRPr="00F87FCE" w:rsidRDefault="00B050E0" w:rsidP="00B050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87FCE">
        <w:rPr>
          <w:rFonts w:ascii="Times New Roman" w:eastAsia="Calibri" w:hAnsi="Times New Roman" w:cs="Times New Roman"/>
          <w:sz w:val="28"/>
          <w:szCs w:val="28"/>
        </w:rPr>
        <w:t xml:space="preserve">Да, действительно, согласно пункта 2.7  ФГОС </w:t>
      </w:r>
      <w:proofErr w:type="gramStart"/>
      <w:r w:rsidRPr="00F87FCE">
        <w:rPr>
          <w:rFonts w:ascii="Times New Roman" w:eastAsia="Calibri" w:hAnsi="Times New Roman" w:cs="Times New Roman"/>
          <w:sz w:val="28"/>
          <w:szCs w:val="28"/>
        </w:rPr>
        <w:t>ДО</w:t>
      </w:r>
      <w:proofErr w:type="gramEnd"/>
      <w:r w:rsidR="00F87FCE">
        <w:rPr>
          <w:rFonts w:ascii="Times New Roman" w:eastAsia="Calibri" w:hAnsi="Times New Roman" w:cs="Times New Roman"/>
          <w:sz w:val="28"/>
          <w:szCs w:val="28"/>
        </w:rPr>
        <w:t>,</w:t>
      </w:r>
      <w:r w:rsidRPr="00F87FCE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gramStart"/>
      <w:r w:rsidRPr="00F87FCE">
        <w:rPr>
          <w:rFonts w:ascii="Times New Roman" w:eastAsia="Calibri" w:hAnsi="Times New Roman" w:cs="Times New Roman"/>
          <w:sz w:val="28"/>
          <w:szCs w:val="28"/>
        </w:rPr>
        <w:t>игра</w:t>
      </w:r>
      <w:proofErr w:type="gramEnd"/>
      <w:r w:rsidRPr="00F87FCE">
        <w:rPr>
          <w:rFonts w:ascii="Times New Roman" w:eastAsia="Calibri" w:hAnsi="Times New Roman" w:cs="Times New Roman"/>
          <w:sz w:val="28"/>
          <w:szCs w:val="28"/>
        </w:rPr>
        <w:t xml:space="preserve"> является сквозным механизмом развития ребёнка, посредством которой реализуется содержание пяти образовательных областей. Игры в песочнице – одна из форм естественной активности детей, поэтому именно песок </w:t>
      </w:r>
      <w:r w:rsidR="00F87FCE">
        <w:rPr>
          <w:rFonts w:ascii="Times New Roman" w:eastAsia="Calibri" w:hAnsi="Times New Roman" w:cs="Times New Roman"/>
          <w:sz w:val="28"/>
          <w:szCs w:val="28"/>
        </w:rPr>
        <w:t>мы</w:t>
      </w:r>
      <w:r w:rsidRPr="00F87FCE">
        <w:rPr>
          <w:rFonts w:ascii="Times New Roman" w:eastAsia="Calibri" w:hAnsi="Times New Roman" w:cs="Times New Roman"/>
          <w:sz w:val="28"/>
          <w:szCs w:val="28"/>
        </w:rPr>
        <w:t xml:space="preserve"> реши</w:t>
      </w:r>
      <w:r w:rsidR="00F87FCE">
        <w:rPr>
          <w:rFonts w:ascii="Times New Roman" w:eastAsia="Calibri" w:hAnsi="Times New Roman" w:cs="Times New Roman"/>
          <w:sz w:val="28"/>
          <w:szCs w:val="28"/>
        </w:rPr>
        <w:t xml:space="preserve">ли </w:t>
      </w:r>
      <w:r w:rsidRPr="00F87FCE">
        <w:rPr>
          <w:rFonts w:ascii="Times New Roman" w:eastAsia="Calibri" w:hAnsi="Times New Roman" w:cs="Times New Roman"/>
          <w:sz w:val="28"/>
          <w:szCs w:val="28"/>
        </w:rPr>
        <w:t>внести в развивающую среду нашей группы, в качестве одного из компонентов развивающей предметно-</w:t>
      </w:r>
      <w:proofErr w:type="spellStart"/>
      <w:r w:rsidRPr="00F87FCE">
        <w:rPr>
          <w:rFonts w:ascii="Times New Roman" w:eastAsia="Calibri" w:hAnsi="Times New Roman" w:cs="Times New Roman"/>
          <w:sz w:val="28"/>
          <w:szCs w:val="28"/>
        </w:rPr>
        <w:t>простанственной</w:t>
      </w:r>
      <w:proofErr w:type="spellEnd"/>
      <w:r w:rsidRPr="00F87FCE">
        <w:rPr>
          <w:rFonts w:ascii="Times New Roman" w:eastAsia="Calibri" w:hAnsi="Times New Roman" w:cs="Times New Roman"/>
          <w:sz w:val="28"/>
          <w:szCs w:val="28"/>
        </w:rPr>
        <w:t xml:space="preserve"> среды</w:t>
      </w:r>
      <w:r w:rsidR="00E41C26">
        <w:rPr>
          <w:rFonts w:ascii="Times New Roman" w:eastAsia="Calibri" w:hAnsi="Times New Roman" w:cs="Times New Roman"/>
          <w:sz w:val="28"/>
          <w:szCs w:val="28"/>
        </w:rPr>
        <w:t xml:space="preserve">, способствующего </w:t>
      </w:r>
      <w:r w:rsidR="00D1045C">
        <w:rPr>
          <w:rFonts w:ascii="Times New Roman" w:eastAsia="Calibri" w:hAnsi="Times New Roman" w:cs="Times New Roman"/>
          <w:sz w:val="28"/>
          <w:szCs w:val="28"/>
        </w:rPr>
        <w:t>активизации познавательного развития</w:t>
      </w:r>
      <w:r w:rsidR="00F87FCE">
        <w:rPr>
          <w:rFonts w:ascii="Times New Roman" w:eastAsia="Calibri" w:hAnsi="Times New Roman" w:cs="Times New Roman"/>
          <w:sz w:val="28"/>
          <w:szCs w:val="28"/>
        </w:rPr>
        <w:t xml:space="preserve"> дошкольников</w:t>
      </w:r>
      <w:r w:rsidRPr="00F87FCE">
        <w:rPr>
          <w:rFonts w:ascii="Times New Roman" w:eastAsia="Calibri" w:hAnsi="Times New Roman" w:cs="Times New Roman"/>
          <w:sz w:val="28"/>
          <w:szCs w:val="28"/>
        </w:rPr>
        <w:t>.</w:t>
      </w:r>
    </w:p>
    <w:p w:rsidR="00B050E0" w:rsidRDefault="00B050E0" w:rsidP="00B050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2950">
        <w:rPr>
          <w:rFonts w:ascii="Times New Roman" w:hAnsi="Times New Roman" w:cs="Times New Roman"/>
          <w:b/>
          <w:sz w:val="28"/>
          <w:szCs w:val="28"/>
        </w:rPr>
        <w:t xml:space="preserve">Участники проекта: </w:t>
      </w:r>
      <w:r>
        <w:rPr>
          <w:rFonts w:ascii="Times New Roman" w:hAnsi="Times New Roman" w:cs="Times New Roman"/>
          <w:sz w:val="28"/>
          <w:szCs w:val="28"/>
        </w:rPr>
        <w:t>дошкольники, педагог, родители.</w:t>
      </w:r>
    </w:p>
    <w:p w:rsidR="00B050E0" w:rsidRDefault="00B050E0" w:rsidP="00B050E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D2950">
        <w:rPr>
          <w:rFonts w:ascii="Times New Roman" w:hAnsi="Times New Roman" w:cs="Times New Roman"/>
          <w:b/>
          <w:sz w:val="28"/>
          <w:szCs w:val="28"/>
        </w:rPr>
        <w:t>Этапы реализации проекта.</w:t>
      </w:r>
    </w:p>
    <w:p w:rsidR="00B050E0" w:rsidRPr="00BD2950" w:rsidRDefault="00B050E0" w:rsidP="00B050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2950">
        <w:rPr>
          <w:rFonts w:ascii="Times New Roman" w:hAnsi="Times New Roman" w:cs="Times New Roman"/>
          <w:sz w:val="28"/>
          <w:szCs w:val="28"/>
        </w:rPr>
        <w:t>1 этап – подготовительный</w:t>
      </w:r>
    </w:p>
    <w:p w:rsidR="00B050E0" w:rsidRPr="00BD2950" w:rsidRDefault="00B050E0" w:rsidP="00B050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2950">
        <w:rPr>
          <w:rFonts w:ascii="Times New Roman" w:hAnsi="Times New Roman" w:cs="Times New Roman"/>
          <w:sz w:val="28"/>
          <w:szCs w:val="28"/>
        </w:rPr>
        <w:t>2 этап – основной</w:t>
      </w:r>
    </w:p>
    <w:p w:rsidR="00B050E0" w:rsidRDefault="00B050E0" w:rsidP="00B050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D2950">
        <w:rPr>
          <w:rFonts w:ascii="Times New Roman" w:hAnsi="Times New Roman" w:cs="Times New Roman"/>
          <w:sz w:val="28"/>
          <w:szCs w:val="28"/>
        </w:rPr>
        <w:t>3 этап – заключительный.</w:t>
      </w:r>
    </w:p>
    <w:p w:rsidR="00C652B6" w:rsidRDefault="00C652B6" w:rsidP="00B050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652B6" w:rsidRDefault="00C652B6" w:rsidP="00B050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050E0" w:rsidRDefault="00FE3AC3" w:rsidP="00FE3AC3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Содержание проекта</w:t>
      </w:r>
    </w:p>
    <w:p w:rsidR="00B050E0" w:rsidRDefault="00FE3AC3" w:rsidP="00B050E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 этап.</w:t>
      </w:r>
    </w:p>
    <w:p w:rsidR="001067FE" w:rsidRDefault="00F87FCE" w:rsidP="001067FE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Познакомившись с помощью сети Интернет со свойствами и возможностями использования кинетического песка, мы вместе с родителями  решили создать в группе Центр  песка. В данный центр входит следующее оборудование: световой стол </w:t>
      </w:r>
      <w:r w:rsidRPr="00F87FCE">
        <w:rPr>
          <w:rFonts w:ascii="Times New Roman" w:eastAsia="Calibri" w:hAnsi="Times New Roman" w:cs="Times New Roman"/>
          <w:sz w:val="28"/>
          <w:szCs w:val="28"/>
        </w:rPr>
        <w:t xml:space="preserve"> для рисования кварцевым песком, два стола с пластиковыми контейнерами, содержащими  три вида песка: кинетический, живой и космический, а также большие песочницы-контейнеры, расположенные на полу.</w:t>
      </w:r>
      <w:r w:rsidR="001067FE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1067FE" w:rsidRPr="00F87FCE">
        <w:rPr>
          <w:rFonts w:ascii="Times New Roman" w:eastAsia="Calibri" w:hAnsi="Times New Roman" w:cs="Times New Roman"/>
          <w:sz w:val="28"/>
          <w:szCs w:val="28"/>
        </w:rPr>
        <w:t xml:space="preserve">Все необходимые игрушки, формы, валики, стеки для игр с песком находятся в шаговой доступности от детей в отдельном шкафу Центра. </w:t>
      </w:r>
    </w:p>
    <w:p w:rsidR="001067FE" w:rsidRDefault="001067FE" w:rsidP="001067FE">
      <w:pPr>
        <w:spacing w:after="0" w:line="240" w:lineRule="auto"/>
        <w:ind w:firstLine="708"/>
        <w:jc w:val="both"/>
        <w:textAlignment w:val="baseline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Изучив литературу и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интернет-ресурсы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 о разных видах песка, выяснила их общие свойства и различия.</w:t>
      </w:r>
    </w:p>
    <w:p w:rsidR="001067FE" w:rsidRPr="00F87FCE" w:rsidRDefault="001067FE" w:rsidP="001067FE">
      <w:pPr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</w:rPr>
        <w:t>Итак, в</w:t>
      </w:r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 виды песка предназначены для занятий с детьми старше 3 лет, но под присмотром взрослых с подобным материалом можно играть уже с годовалого возраста. </w:t>
      </w:r>
    </w:p>
    <w:p w:rsidR="001067FE" w:rsidRPr="00F87FCE" w:rsidRDefault="001067FE" w:rsidP="001067FE">
      <w:pPr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t>С каждым из указанных видов песка можно играть в помещении  в любую погоду. Все варианты песка для лепки приятны на ощупь и похожи на мокрый морской песок. Они не требуют добавления воды для лепки, не высыхают, не пачкают руки ребенка и не оставляют следов на игровой поверхности.</w:t>
      </w:r>
    </w:p>
    <w:p w:rsidR="001067FE" w:rsidRPr="00F87FCE" w:rsidRDefault="001067FE" w:rsidP="001067FE">
      <w:pPr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Каждый из этих видов песка безвреден, </w:t>
      </w:r>
      <w:proofErr w:type="spellStart"/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гипоаллергенен</w:t>
      </w:r>
      <w:proofErr w:type="spellEnd"/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безопасен для ребенка. В таком песке не развиваются вредоносные бактерии и отсутствуют токсические вещества. </w:t>
      </w:r>
    </w:p>
    <w:p w:rsidR="001067FE" w:rsidRPr="00F87FCE" w:rsidRDefault="001067FE" w:rsidP="001067FE">
      <w:pPr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t>Собрать любой песок для лепки после окончания игры очень легко. Достаточно лишь слепить из него комок и притронуться им к оставшимся на игровой поверхности песчинкам. Мелкие частички будут прилипать к основной массе, как к магниту.</w:t>
      </w:r>
    </w:p>
    <w:p w:rsidR="001067FE" w:rsidRDefault="001067FE" w:rsidP="001067F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Различия, которые существуют между видами песка незначительные: кинетический песок и космический песок, состоящие из </w:t>
      </w:r>
      <w:r w:rsidRPr="00F87FCE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98% обычного кварцевого песка и 2% пластификатора (полимерного связующего элемента, дающего эластичность),</w:t>
      </w:r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могут храниться в открытом контейнере и при добавлении воды  их просто необходимо просушить и они примут исходный вид, а вот живой песок, состоящий из ракушечника, быстро растворяется в воде и закрытом контейнере теряет свои</w:t>
      </w:r>
      <w:proofErr w:type="gramEnd"/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свойства. </w:t>
      </w:r>
    </w:p>
    <w:p w:rsidR="001067FE" w:rsidRDefault="00EC18AA" w:rsidP="00EC18AA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 продуктивного использования этого «волшебного» песка изучила литературу</w:t>
      </w:r>
      <w:r w:rsidR="001067FE"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>, содержащ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ую</w:t>
      </w:r>
      <w:r w:rsidR="001067FE"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игры для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дошкольников с кварцевым песком:</w:t>
      </w:r>
      <w:r w:rsidR="001067FE"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1067FE"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Грабенко</w:t>
      </w:r>
      <w:proofErr w:type="spellEnd"/>
      <w:r w:rsidR="001067FE"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Т.М., </w:t>
      </w:r>
      <w:proofErr w:type="spellStart"/>
      <w:r w:rsidR="001067FE"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>Зинкевич</w:t>
      </w:r>
      <w:proofErr w:type="spellEnd"/>
      <w:r w:rsidR="001067FE"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Евстигнеева Т.Д. «Коррекционные, развивающие и адаптирующие игры»,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Зеленцова-Пешкова Н.В</w:t>
      </w:r>
      <w:r w:rsidR="001067FE"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«Элементы песочной терапии в развитии детей раннего возраста», программа для дошкольников </w:t>
      </w:r>
      <w:proofErr w:type="spellStart"/>
      <w:r w:rsidR="001067FE"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>Шиманович</w:t>
      </w:r>
      <w:proofErr w:type="spellEnd"/>
      <w:r w:rsidR="001067FE"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Ю. «Разгадай тайну Песочной страны». Многие игры из данных пособий были адаптированы мною в работе с кинетическим песком, а некоторые я придумала сама. </w:t>
      </w:r>
    </w:p>
    <w:p w:rsidR="00C652B6" w:rsidRDefault="00C652B6" w:rsidP="00EC18AA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52B6" w:rsidRPr="00F87FCE" w:rsidRDefault="00C652B6" w:rsidP="00EC18AA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87FCE" w:rsidRPr="001067FE" w:rsidRDefault="00FE3AC3" w:rsidP="00F87FCE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lastRenderedPageBreak/>
        <w:t>2 этап.</w:t>
      </w:r>
    </w:p>
    <w:p w:rsidR="00F87FCE" w:rsidRDefault="00F87FCE" w:rsidP="001067F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</w:rPr>
        <w:t>С дошкольниками подробно рассматривался каждый вид песка</w:t>
      </w:r>
      <w:r w:rsidR="001067FE">
        <w:rPr>
          <w:rFonts w:ascii="Times New Roman" w:eastAsia="Calibri" w:hAnsi="Times New Roman" w:cs="Times New Roman"/>
          <w:sz w:val="28"/>
          <w:szCs w:val="28"/>
        </w:rPr>
        <w:t xml:space="preserve"> в «домашних» песочницах. Ребята экспериментальным путем сравнивали свойства песка, делая выводы и высказывая предположения по его лучшему использованию. </w:t>
      </w:r>
      <w:r w:rsid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Например, для </w:t>
      </w:r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лепки, постройки из песка </w:t>
      </w:r>
      <w:proofErr w:type="gramStart"/>
      <w:r w:rsidR="00C652B6">
        <w:rPr>
          <w:rFonts w:ascii="Times New Roman" w:eastAsia="Times New Roman" w:hAnsi="Times New Roman" w:cs="Times New Roman"/>
          <w:sz w:val="28"/>
          <w:szCs w:val="28"/>
          <w:lang w:eastAsia="ru-RU"/>
        </w:rPr>
        <w:t>решили</w:t>
      </w:r>
      <w:proofErr w:type="gramEnd"/>
      <w:r w:rsidR="00C652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 </w:t>
      </w:r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t>лучше использовать кинетический или космический пески, а вот для проведения гимнастик, упражнений, направленных на развитие мелкой моторики, лучше подойдет живой песок, он более воздушный и легкий.</w:t>
      </w:r>
    </w:p>
    <w:p w:rsidR="001067FE" w:rsidRPr="001067FE" w:rsidRDefault="001067FE" w:rsidP="001067FE">
      <w:pPr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 дошкольниками ежедневно проводились различные игры:</w:t>
      </w:r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сенсорны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>, творчески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>, исследовательск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ие</w:t>
      </w:r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>, обучающи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>, развивающи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>, сюжетно-ролевы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>, а также контактны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gramEnd"/>
    </w:p>
    <w:p w:rsidR="001067FE" w:rsidRPr="001067FE" w:rsidRDefault="001067FE" w:rsidP="001067F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качестве сенсорных игр, предполагающих действия ребенка с песком и о</w:t>
      </w:r>
      <w:r w:rsidRPr="001067F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бучающих специальным движениям, развивающих координацию движения, моторику рук, тонкие тактильные ощущения,</w:t>
      </w:r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работе с детьми широко применя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ла</w:t>
      </w:r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различные пальчиковые гимнастики, а также такие игры как «Сортировка», «Остров сокровищ»,  «Пройди по камешкам», «Рисуем на песке», «Чудесные узоры» и другие.</w:t>
      </w:r>
    </w:p>
    <w:p w:rsidR="001067FE" w:rsidRPr="001067FE" w:rsidRDefault="001067FE" w:rsidP="001067F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>Исследовательские игры, с помощью которых ребенок знакомится со свойствами песка и новыми возможностями его использования, следующие: «Форма предмета», «Кто выше», «Волшебные превращения» и другие.</w:t>
      </w:r>
    </w:p>
    <w:p w:rsidR="001067FE" w:rsidRPr="001067FE" w:rsidRDefault="001067FE" w:rsidP="001067F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Игры, направленные на развитие </w:t>
      </w:r>
      <w:r w:rsidRPr="001067F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детей умения ориентироваться в пространстве, внимания связанного с координацией движений, моторики рук, речи, памяти, мышления, внимания, воображения, следующие:</w:t>
      </w:r>
      <w:proofErr w:type="gramEnd"/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«Песочное </w:t>
      </w:r>
      <w:proofErr w:type="spellStart"/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>мемори</w:t>
      </w:r>
      <w:proofErr w:type="spellEnd"/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>», «Отпечатки», «Найди отличие», «Поиск секретов» и другие.</w:t>
      </w:r>
    </w:p>
    <w:p w:rsidR="001067FE" w:rsidRPr="001067FE" w:rsidRDefault="001067FE" w:rsidP="001067F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proofErr w:type="gramStart"/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Обучающие игры, применяемые в образовательных ситуациях, способствующие  </w:t>
      </w:r>
      <w:r w:rsidRPr="001067F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развитию звуковой культуры речи, мышления, внимания, фонематического слуха, расширению и активизации словарного запаса, развитию вычислительных навыков, обучению порядковому счету:</w:t>
      </w:r>
      <w:proofErr w:type="gramEnd"/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«Прятки обучающие», «Учимся считать», «Отгадай загадку», «Что лишнее?», «Найди друга», «Помоги герою» и другие.</w:t>
      </w:r>
      <w:r w:rsidRPr="001067F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</w:p>
    <w:p w:rsidR="001067FE" w:rsidRPr="001067FE" w:rsidRDefault="001067FE" w:rsidP="001067F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>«Проигрывание» разнообразных жизненных ситуаций, создание композиций на песке возможно в сюжетно-ролевых играх с дошкольниками, проводимых в песке.  Это «Огородники», «Кондитеры», «Стройка», «Шоферы», «Веселая ферма», «Рыбалка» и другие.</w:t>
      </w:r>
    </w:p>
    <w:p w:rsidR="001067FE" w:rsidRPr="001067FE" w:rsidRDefault="001067FE" w:rsidP="001067FE">
      <w:pPr>
        <w:shd w:val="clear" w:color="auto" w:fill="FFFFFF"/>
        <w:spacing w:after="0" w:line="240" w:lineRule="auto"/>
        <w:ind w:firstLine="708"/>
        <w:rPr>
          <w:rFonts w:ascii="Times New Roman" w:eastAsia="Calibri" w:hAnsi="Times New Roman" w:cs="Times New Roman"/>
          <w:sz w:val="28"/>
          <w:szCs w:val="28"/>
        </w:rPr>
      </w:pPr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Высказаться, выплеснуть накопившуюся энергию</w:t>
      </w:r>
      <w:r w:rsidRPr="001067F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помогут </w:t>
      </w:r>
      <w:r w:rsidRPr="001067FE">
        <w:rPr>
          <w:rFonts w:ascii="Times New Roman" w:eastAsia="Calibri" w:hAnsi="Times New Roman" w:cs="Times New Roman"/>
          <w:sz w:val="28"/>
          <w:szCs w:val="28"/>
        </w:rPr>
        <w:t>творческие</w:t>
      </w:r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игры</w:t>
      </w:r>
      <w:r w:rsidRPr="001067FE">
        <w:rPr>
          <w:rFonts w:ascii="Times New Roman" w:eastAsia="Calibri" w:hAnsi="Times New Roman" w:cs="Times New Roman"/>
          <w:sz w:val="28"/>
          <w:szCs w:val="28"/>
        </w:rPr>
        <w:t xml:space="preserve"> с придумыванием сюжетов: «Зоопарк», «Расскажи сказку», «Паровозик»  и другие.</w:t>
      </w:r>
    </w:p>
    <w:p w:rsidR="001067FE" w:rsidRDefault="001067FE" w:rsidP="001067F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>Ребята с удовольствием провод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или и все</w:t>
      </w:r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свободное время в песочнице, так как  этот уникальный, мобильный </w:t>
      </w:r>
      <w:r w:rsidRPr="001067FE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песок</w:t>
      </w:r>
      <w:r w:rsidRPr="001067F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 </w:t>
      </w:r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позволяет в любимой дошкольниками игровой форме получить не только эстетическое удовлетворение, но и </w:t>
      </w:r>
      <w:r w:rsidRPr="001067FE">
        <w:rPr>
          <w:rFonts w:ascii="Times New Roman" w:eastAsia="Times New Roman" w:hAnsi="Times New Roman" w:cs="Times New Roman"/>
          <w:bCs/>
          <w:sz w:val="28"/>
          <w:szCs w:val="28"/>
          <w:bdr w:val="none" w:sz="0" w:space="0" w:color="auto" w:frame="1"/>
          <w:lang w:eastAsia="ru-RU"/>
        </w:rPr>
        <w:t>стать более уверенными</w:t>
      </w:r>
      <w:r w:rsidRPr="001067F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,</w:t>
      </w:r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успешными. Они име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ли</w:t>
      </w:r>
      <w:r w:rsidRPr="001067F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возможность осуществить собственный замысел, а потом включиться в увлекательную ситуацию, приобретая новые полезные знания.</w:t>
      </w:r>
    </w:p>
    <w:p w:rsidR="00C652B6" w:rsidRDefault="00C652B6" w:rsidP="001067F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652B6" w:rsidRPr="001067FE" w:rsidRDefault="00C652B6" w:rsidP="001067F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050E0" w:rsidRDefault="00B050E0" w:rsidP="00B050E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E5AA7">
        <w:rPr>
          <w:rFonts w:ascii="Times New Roman" w:hAnsi="Times New Roman" w:cs="Times New Roman"/>
          <w:b/>
          <w:sz w:val="28"/>
          <w:szCs w:val="28"/>
        </w:rPr>
        <w:t>3 этап</w:t>
      </w:r>
      <w:r w:rsidR="00FE3AC3">
        <w:rPr>
          <w:rFonts w:ascii="Times New Roman" w:hAnsi="Times New Roman" w:cs="Times New Roman"/>
          <w:b/>
          <w:sz w:val="28"/>
          <w:szCs w:val="28"/>
        </w:rPr>
        <w:t>.</w:t>
      </w:r>
    </w:p>
    <w:p w:rsidR="00B050E0" w:rsidRDefault="00EC18AA" w:rsidP="00B050E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C18AA">
        <w:rPr>
          <w:rFonts w:ascii="Times New Roman" w:hAnsi="Times New Roman" w:cs="Times New Roman"/>
          <w:sz w:val="28"/>
          <w:szCs w:val="28"/>
        </w:rPr>
        <w:t xml:space="preserve">В результате реализации проекта в группе создан </w:t>
      </w:r>
      <w:r>
        <w:rPr>
          <w:rFonts w:ascii="Times New Roman" w:hAnsi="Times New Roman" w:cs="Times New Roman"/>
          <w:sz w:val="28"/>
          <w:szCs w:val="28"/>
        </w:rPr>
        <w:t>Центр песка</w:t>
      </w:r>
      <w:r w:rsidRPr="00EC18AA">
        <w:rPr>
          <w:rFonts w:ascii="Times New Roman" w:hAnsi="Times New Roman" w:cs="Times New Roman"/>
          <w:sz w:val="28"/>
          <w:szCs w:val="28"/>
        </w:rPr>
        <w:t xml:space="preserve">, содержащий все виды </w:t>
      </w:r>
      <w:r>
        <w:rPr>
          <w:rFonts w:ascii="Times New Roman" w:hAnsi="Times New Roman" w:cs="Times New Roman"/>
          <w:sz w:val="28"/>
          <w:szCs w:val="28"/>
        </w:rPr>
        <w:t>песка, которые можно использовать в работе с дошкольниками в помещении:</w:t>
      </w:r>
      <w:r w:rsidRPr="00EC18A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кварцевый, </w:t>
      </w:r>
      <w:r w:rsidRPr="00EC18AA">
        <w:rPr>
          <w:rFonts w:ascii="Times New Roman" w:hAnsi="Times New Roman" w:cs="Times New Roman"/>
          <w:sz w:val="28"/>
          <w:szCs w:val="28"/>
        </w:rPr>
        <w:t xml:space="preserve">кинетический, живой и космический, и создан </w:t>
      </w:r>
      <w:r>
        <w:rPr>
          <w:rFonts w:ascii="Times New Roman" w:hAnsi="Times New Roman" w:cs="Times New Roman"/>
          <w:sz w:val="28"/>
          <w:szCs w:val="28"/>
        </w:rPr>
        <w:t>каталог игр разной направленности со всеми возрастными категориями дошкольников</w:t>
      </w:r>
      <w:r w:rsidRPr="00EC18AA">
        <w:rPr>
          <w:rFonts w:ascii="Times New Roman" w:hAnsi="Times New Roman" w:cs="Times New Roman"/>
          <w:sz w:val="28"/>
          <w:szCs w:val="28"/>
        </w:rPr>
        <w:t>.</w:t>
      </w:r>
    </w:p>
    <w:p w:rsidR="00B050E0" w:rsidRDefault="00B050E0" w:rsidP="00B050E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Эффективность реализации проекта.</w:t>
      </w:r>
    </w:p>
    <w:p w:rsidR="00F87FCE" w:rsidRPr="00F87FCE" w:rsidRDefault="00F87FCE" w:rsidP="00F87FC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Использование песка в развивающей предметно-</w:t>
      </w:r>
      <w:proofErr w:type="spellStart"/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простанственной</w:t>
      </w:r>
      <w:proofErr w:type="spellEnd"/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среде для организации игровой деятельности </w:t>
      </w:r>
      <w:r w:rsidR="00EC18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развития познавательной активности </w:t>
      </w:r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t>дошкольников дает большой воспитательный и образовательный эффект:</w:t>
      </w:r>
    </w:p>
    <w:p w:rsidR="00F87FCE" w:rsidRPr="00F87FCE" w:rsidRDefault="00F87FCE" w:rsidP="00F87FC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t>Во-первых, существенно усиливается желание ребенка узна</w:t>
      </w:r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вать что-то новое, экспериментировать и работать самостоятель</w:t>
      </w:r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но.</w:t>
      </w:r>
    </w:p>
    <w:p w:rsidR="00F87FCE" w:rsidRPr="00F87FCE" w:rsidRDefault="00F87FCE" w:rsidP="00F87FC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t>Во-вторых, в песочнице мощно развивается «тактильная» чув</w:t>
      </w:r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ствительность как основа развития «ручного интеллекта».</w:t>
      </w:r>
    </w:p>
    <w:p w:rsidR="00F87FCE" w:rsidRPr="00F87FCE" w:rsidRDefault="00F87FCE" w:rsidP="00F87FC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t>В-третьих, в играх с кинетическим песком более гармонично и интенсивно развиваются все познавательные функции (восприятие, внима</w:t>
      </w:r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ние, память, мышление), а также речь и моторика.</w:t>
      </w:r>
    </w:p>
    <w:p w:rsidR="00F87FCE" w:rsidRPr="00F87FCE" w:rsidRDefault="00F87FCE" w:rsidP="00F87FC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t>В-четвертых, совершенствуется развитие предметно-игровой деятельности, что в дальнейшем способствует развитию сюжетно-ролевой игры и коммуникативных навыков ребенка.</w:t>
      </w:r>
    </w:p>
    <w:p w:rsidR="00F87FCE" w:rsidRDefault="00F87FCE" w:rsidP="00F87FC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t>В-пятых, песок, как и вода, способен «заземлять» отрицатель</w:t>
      </w:r>
      <w:r w:rsidRPr="00F87FCE">
        <w:rPr>
          <w:rFonts w:ascii="Times New Roman" w:eastAsia="Times New Roman" w:hAnsi="Times New Roman" w:cs="Times New Roman"/>
          <w:sz w:val="28"/>
          <w:szCs w:val="28"/>
          <w:lang w:eastAsia="ru-RU"/>
        </w:rPr>
        <w:softHyphen/>
        <w:t>ную энергию, что наиболее актуально в работе с современными детьми.</w:t>
      </w:r>
    </w:p>
    <w:p w:rsidR="00EC18AA" w:rsidRDefault="00EC18AA" w:rsidP="00F87FC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C18AA" w:rsidRDefault="00EC18AA" w:rsidP="00F87FC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C18AA" w:rsidRDefault="00EC18AA" w:rsidP="00F87FC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C18AA" w:rsidRDefault="00EC18AA" w:rsidP="00F87FC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C18AA" w:rsidRDefault="00EC18AA" w:rsidP="00F87FC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C18AA" w:rsidRDefault="00EC18AA" w:rsidP="00F87FC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C18AA" w:rsidRDefault="00EC18AA" w:rsidP="00F87FC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C18AA" w:rsidRDefault="00EC18AA" w:rsidP="00F87FC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C18AA" w:rsidRDefault="00EC18AA" w:rsidP="00F87FC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C18AA" w:rsidRDefault="00EC18AA" w:rsidP="00F87FC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C18AA" w:rsidRDefault="00EC18AA" w:rsidP="00F87FC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C18AA" w:rsidRDefault="00EC18AA" w:rsidP="00F87FC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C18AA" w:rsidRDefault="00EC18AA" w:rsidP="00F87FC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C18AA" w:rsidRPr="00F87FCE" w:rsidRDefault="00EC18AA" w:rsidP="00F87FCE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C18AA" w:rsidRDefault="00EC18AA">
      <w:pPr>
        <w:rPr>
          <w:noProof/>
          <w:lang w:eastAsia="ru-RU"/>
        </w:rPr>
      </w:pPr>
    </w:p>
    <w:p w:rsidR="00EC18AA" w:rsidRDefault="00EC18AA">
      <w:pPr>
        <w:rPr>
          <w:noProof/>
          <w:lang w:eastAsia="ru-RU"/>
        </w:rPr>
      </w:pPr>
    </w:p>
    <w:p w:rsidR="00EC18AA" w:rsidRDefault="00EC18AA">
      <w:pPr>
        <w:rPr>
          <w:noProof/>
          <w:lang w:eastAsia="ru-RU"/>
        </w:rPr>
      </w:pPr>
    </w:p>
    <w:p w:rsidR="00FE3AC3" w:rsidRDefault="00FE3AC3">
      <w:pPr>
        <w:rPr>
          <w:noProof/>
          <w:lang w:eastAsia="ru-RU"/>
        </w:rPr>
      </w:pPr>
    </w:p>
    <w:p w:rsidR="00FE3AC3" w:rsidRDefault="00FE3AC3">
      <w:pPr>
        <w:rPr>
          <w:noProof/>
          <w:lang w:eastAsia="ru-RU"/>
        </w:rPr>
      </w:pPr>
    </w:p>
    <w:p w:rsidR="00FE3AC3" w:rsidRDefault="00FE3AC3">
      <w:pPr>
        <w:rPr>
          <w:noProof/>
          <w:lang w:eastAsia="ru-RU"/>
        </w:rPr>
      </w:pPr>
    </w:p>
    <w:p w:rsidR="00FE3AC3" w:rsidRPr="00FE3AC3" w:rsidRDefault="00FE3AC3" w:rsidP="00FE3AC3">
      <w:pPr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Игры в Центре песка</w:t>
      </w:r>
    </w:p>
    <w:p w:rsidR="00136093" w:rsidRDefault="00EC18AA">
      <w:r>
        <w:rPr>
          <w:noProof/>
          <w:lang w:eastAsia="ru-RU"/>
        </w:rPr>
        <w:drawing>
          <wp:inline distT="0" distB="0" distL="0" distR="0" wp14:anchorId="7A9240F0" wp14:editId="57D221E2">
            <wp:extent cx="3172348" cy="21145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349" cy="21192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E3AC3">
        <w:rPr>
          <w:noProof/>
          <w:lang w:eastAsia="ru-RU"/>
        </w:rPr>
        <w:drawing>
          <wp:inline distT="0" distB="0" distL="0" distR="0" wp14:anchorId="336ACE1E" wp14:editId="237227C5">
            <wp:extent cx="2843157" cy="2211882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605" cy="22168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E3AC3" w:rsidRDefault="00FE3AC3">
      <w:r>
        <w:rPr>
          <w:noProof/>
          <w:lang w:eastAsia="ru-RU"/>
        </w:rPr>
        <w:drawing>
          <wp:inline distT="0" distB="0" distL="0" distR="0" wp14:anchorId="070C44C3">
            <wp:extent cx="2619375" cy="2112366"/>
            <wp:effectExtent l="0" t="0" r="0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154" cy="21299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1157C11">
            <wp:extent cx="3333750" cy="2221391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744" cy="22300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E3AC3" w:rsidRDefault="00FE3AC3">
      <w:r>
        <w:rPr>
          <w:noProof/>
          <w:lang w:eastAsia="ru-RU"/>
        </w:rPr>
        <w:drawing>
          <wp:inline distT="0" distB="0" distL="0" distR="0" wp14:anchorId="3AEA189F">
            <wp:extent cx="3179498" cy="2303058"/>
            <wp:effectExtent l="0" t="0" r="1905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2794" cy="23054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C30F788">
            <wp:extent cx="2886075" cy="2242768"/>
            <wp:effectExtent l="0" t="0" r="0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718" cy="22463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C18AA" w:rsidRDefault="00FE3AC3">
      <w:r>
        <w:rPr>
          <w:noProof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478E2C77">
            <wp:extent cx="2952750" cy="1683478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869" cy="16881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</w:t>
      </w:r>
      <w:r>
        <w:rPr>
          <w:noProof/>
          <w:lang w:eastAsia="ru-RU"/>
        </w:rPr>
        <w:drawing>
          <wp:inline distT="0" distB="0" distL="0" distR="0" wp14:anchorId="05BB6879">
            <wp:extent cx="2326603" cy="162526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936" cy="1627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EC18AA" w:rsidSect="00805F45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50E0"/>
    <w:rsid w:val="000B6CB8"/>
    <w:rsid w:val="000F6CA2"/>
    <w:rsid w:val="001014E6"/>
    <w:rsid w:val="001067FE"/>
    <w:rsid w:val="00127A49"/>
    <w:rsid w:val="00136093"/>
    <w:rsid w:val="001B1B97"/>
    <w:rsid w:val="001B7E8F"/>
    <w:rsid w:val="001E1BEC"/>
    <w:rsid w:val="001E3A02"/>
    <w:rsid w:val="001F5CEC"/>
    <w:rsid w:val="0021688F"/>
    <w:rsid w:val="00272415"/>
    <w:rsid w:val="00287EE0"/>
    <w:rsid w:val="002F224E"/>
    <w:rsid w:val="00300C35"/>
    <w:rsid w:val="00306B1A"/>
    <w:rsid w:val="0033140E"/>
    <w:rsid w:val="00343C06"/>
    <w:rsid w:val="00354B08"/>
    <w:rsid w:val="003609BD"/>
    <w:rsid w:val="00366300"/>
    <w:rsid w:val="0039008D"/>
    <w:rsid w:val="003A79C5"/>
    <w:rsid w:val="004E035A"/>
    <w:rsid w:val="004F04E2"/>
    <w:rsid w:val="00500356"/>
    <w:rsid w:val="00511B56"/>
    <w:rsid w:val="00515038"/>
    <w:rsid w:val="00527227"/>
    <w:rsid w:val="00565446"/>
    <w:rsid w:val="00571778"/>
    <w:rsid w:val="00590CA6"/>
    <w:rsid w:val="005B66EA"/>
    <w:rsid w:val="005C154E"/>
    <w:rsid w:val="005E12B0"/>
    <w:rsid w:val="00632BA3"/>
    <w:rsid w:val="00635871"/>
    <w:rsid w:val="006479CB"/>
    <w:rsid w:val="00674000"/>
    <w:rsid w:val="00727C2C"/>
    <w:rsid w:val="0074797B"/>
    <w:rsid w:val="007656CD"/>
    <w:rsid w:val="007B13D1"/>
    <w:rsid w:val="007F4C1F"/>
    <w:rsid w:val="007F53D4"/>
    <w:rsid w:val="00805F45"/>
    <w:rsid w:val="00822FED"/>
    <w:rsid w:val="0082505B"/>
    <w:rsid w:val="008F70F9"/>
    <w:rsid w:val="00926279"/>
    <w:rsid w:val="009361E4"/>
    <w:rsid w:val="00941390"/>
    <w:rsid w:val="00984EC0"/>
    <w:rsid w:val="00993555"/>
    <w:rsid w:val="009A435C"/>
    <w:rsid w:val="009A44C9"/>
    <w:rsid w:val="009B3A43"/>
    <w:rsid w:val="009E27D0"/>
    <w:rsid w:val="009E299D"/>
    <w:rsid w:val="009E6A57"/>
    <w:rsid w:val="00A548BF"/>
    <w:rsid w:val="00A9026C"/>
    <w:rsid w:val="00A928D8"/>
    <w:rsid w:val="00AD7674"/>
    <w:rsid w:val="00AF06DC"/>
    <w:rsid w:val="00B050E0"/>
    <w:rsid w:val="00B12835"/>
    <w:rsid w:val="00B4372D"/>
    <w:rsid w:val="00B643EF"/>
    <w:rsid w:val="00B73BAD"/>
    <w:rsid w:val="00BB782F"/>
    <w:rsid w:val="00BD009C"/>
    <w:rsid w:val="00BD1FEC"/>
    <w:rsid w:val="00BF24A2"/>
    <w:rsid w:val="00C432B0"/>
    <w:rsid w:val="00C5299F"/>
    <w:rsid w:val="00C652B6"/>
    <w:rsid w:val="00C66D42"/>
    <w:rsid w:val="00C85361"/>
    <w:rsid w:val="00C90BCF"/>
    <w:rsid w:val="00D1045C"/>
    <w:rsid w:val="00D436C5"/>
    <w:rsid w:val="00D55D5F"/>
    <w:rsid w:val="00D75214"/>
    <w:rsid w:val="00D84837"/>
    <w:rsid w:val="00DC4467"/>
    <w:rsid w:val="00DE35ED"/>
    <w:rsid w:val="00E060EB"/>
    <w:rsid w:val="00E41C26"/>
    <w:rsid w:val="00E46B23"/>
    <w:rsid w:val="00E85179"/>
    <w:rsid w:val="00EC18AA"/>
    <w:rsid w:val="00ED55F8"/>
    <w:rsid w:val="00EF289A"/>
    <w:rsid w:val="00F079E6"/>
    <w:rsid w:val="00F85867"/>
    <w:rsid w:val="00F87FCE"/>
    <w:rsid w:val="00FE3AC3"/>
    <w:rsid w:val="00FE4C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50E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050E0"/>
    <w:rPr>
      <w:rFonts w:ascii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EC18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C18A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50E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050E0"/>
    <w:rPr>
      <w:rFonts w:ascii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EC18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C18A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5</Pages>
  <Words>1233</Words>
  <Characters>7031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8248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User</cp:lastModifiedBy>
  <cp:revision>7</cp:revision>
  <cp:lastPrinted>2018-07-08T19:07:00Z</cp:lastPrinted>
  <dcterms:created xsi:type="dcterms:W3CDTF">2018-03-17T01:43:00Z</dcterms:created>
  <dcterms:modified xsi:type="dcterms:W3CDTF">2018-07-08T19:09:00Z</dcterms:modified>
</cp:coreProperties>
</file>